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Oznámenie o vyhlásení obchodnej verejnej súťaže </w:t>
      </w: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podľa ustanovení </w:t>
      </w:r>
      <w:r w:rsidRPr="0053478A">
        <w:rPr>
          <w:rFonts w:ascii="Arial" w:hAnsi="Arial"/>
          <w:b/>
          <w:bCs/>
        </w:rPr>
        <w:t>§ 281 až § 288</w:t>
      </w:r>
      <w:r w:rsidRPr="0053478A">
        <w:rPr>
          <w:rFonts w:ascii="Arial" w:hAnsi="Arial"/>
        </w:rPr>
        <w:t xml:space="preserve"> </w:t>
      </w:r>
      <w:r w:rsidRPr="0053478A">
        <w:rPr>
          <w:rFonts w:ascii="Arial" w:hAnsi="Arial"/>
          <w:b/>
          <w:bCs/>
        </w:rPr>
        <w:t xml:space="preserve">Obchodného zákonníka </w:t>
      </w:r>
      <w:r w:rsidRPr="0053478A">
        <w:rPr>
          <w:rFonts w:ascii="Arial" w:hAnsi="Arial"/>
        </w:rPr>
        <w:t xml:space="preserve">v znení neskorších predpisov </w:t>
      </w: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</w:rPr>
        <w:t xml:space="preserve"> </w:t>
      </w: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na podávanie návrhov na uzavretie </w:t>
      </w:r>
      <w:r>
        <w:rPr>
          <w:rFonts w:ascii="Arial" w:hAnsi="Arial"/>
        </w:rPr>
        <w:t>Kúpnej</w:t>
      </w:r>
      <w:r w:rsidRPr="0053478A">
        <w:rPr>
          <w:rFonts w:ascii="Arial" w:hAnsi="Arial"/>
        </w:rPr>
        <w:t xml:space="preserve"> zmluvy za účelom </w:t>
      </w:r>
      <w:r>
        <w:rPr>
          <w:rFonts w:ascii="Arial" w:hAnsi="Arial"/>
        </w:rPr>
        <w:t>predaja</w:t>
      </w:r>
      <w:r w:rsidRPr="0053478A">
        <w:rPr>
          <w:rFonts w:ascii="Arial" w:hAnsi="Arial"/>
        </w:rPr>
        <w:t> majetku vyhlasovateľa s použitím systému elektronickej aukcie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PODMIENKY OBCHODNEJ VEREJNEJ SÚŤAŽE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1. Identifikácia vyhlasovateľa</w:t>
      </w:r>
    </w:p>
    <w:p w:rsidR="00C817AB" w:rsidRPr="0053478A" w:rsidRDefault="00C817AB" w:rsidP="00C817A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Názov  : </w:t>
      </w:r>
      <w:r w:rsidRPr="0053478A">
        <w:rPr>
          <w:rFonts w:ascii="Arial" w:hAnsi="Arial"/>
        </w:rPr>
        <w:t xml:space="preserve">Bratislavský samosprávny kraj (BSK) </w:t>
      </w:r>
    </w:p>
    <w:p w:rsidR="00C817AB" w:rsidRPr="0053478A" w:rsidRDefault="00C817AB" w:rsidP="00C817A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Sídlo: </w:t>
      </w:r>
      <w:r w:rsidRPr="0053478A">
        <w:rPr>
          <w:rFonts w:ascii="Arial" w:hAnsi="Arial"/>
        </w:rPr>
        <w:t>Sabinovská 16, 820 05  Bratislava</w:t>
      </w:r>
    </w:p>
    <w:p w:rsidR="00C817AB" w:rsidRPr="0053478A" w:rsidRDefault="00C817AB" w:rsidP="00C817A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IČO: </w:t>
      </w:r>
      <w:r w:rsidRPr="0053478A">
        <w:rPr>
          <w:rFonts w:ascii="Arial" w:hAnsi="Arial"/>
        </w:rPr>
        <w:t>36 063 606</w:t>
      </w:r>
    </w:p>
    <w:p w:rsidR="00C817AB" w:rsidRPr="0053478A" w:rsidRDefault="00C817AB" w:rsidP="00C817AB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>V zastúpení:</w:t>
      </w:r>
      <w:r w:rsidRPr="0053478A">
        <w:rPr>
          <w:rFonts w:ascii="Arial" w:hAnsi="Arial"/>
        </w:rPr>
        <w:t xml:space="preserve"> Ing. Pavol </w:t>
      </w:r>
      <w:proofErr w:type="spellStart"/>
      <w:r w:rsidRPr="0053478A">
        <w:rPr>
          <w:rFonts w:ascii="Arial" w:hAnsi="Arial"/>
        </w:rPr>
        <w:t>Frešo</w:t>
      </w:r>
      <w:proofErr w:type="spellEnd"/>
      <w:r w:rsidRPr="0053478A">
        <w:rPr>
          <w:rFonts w:ascii="Arial" w:hAnsi="Arial"/>
        </w:rPr>
        <w:t xml:space="preserve"> - predseda</w:t>
      </w:r>
    </w:p>
    <w:p w:rsidR="00C817AB" w:rsidRPr="0053478A" w:rsidRDefault="00C817AB" w:rsidP="00C817AB">
      <w:pPr>
        <w:tabs>
          <w:tab w:val="left" w:pos="8325"/>
        </w:tabs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Kontaktná osoba: </w:t>
      </w:r>
      <w:r>
        <w:rPr>
          <w:rFonts w:ascii="Arial" w:hAnsi="Arial"/>
          <w:bCs/>
        </w:rPr>
        <w:t>JUDr. Lucia Leflerová, PhD.</w:t>
      </w:r>
      <w:r w:rsidRPr="0053478A">
        <w:rPr>
          <w:rFonts w:ascii="Arial" w:hAnsi="Arial"/>
          <w:b/>
          <w:bCs/>
        </w:rPr>
        <w:tab/>
      </w:r>
    </w:p>
    <w:p w:rsidR="00C817AB" w:rsidRPr="0053478A" w:rsidRDefault="00C817AB" w:rsidP="00C817AB">
      <w:pPr>
        <w:rPr>
          <w:rFonts w:ascii="Arial" w:hAnsi="Arial"/>
          <w:bCs/>
        </w:rPr>
      </w:pPr>
      <w:r w:rsidRPr="0053478A">
        <w:rPr>
          <w:rFonts w:ascii="Arial" w:hAnsi="Arial"/>
          <w:b/>
          <w:bCs/>
        </w:rPr>
        <w:t xml:space="preserve">tel. č.:  </w:t>
      </w:r>
      <w:r w:rsidRPr="0053478A">
        <w:rPr>
          <w:rFonts w:ascii="Arial" w:hAnsi="Arial"/>
          <w:bCs/>
        </w:rPr>
        <w:t xml:space="preserve">02/ 48 264 </w:t>
      </w:r>
      <w:r>
        <w:rPr>
          <w:rFonts w:ascii="Arial" w:hAnsi="Arial"/>
          <w:bCs/>
        </w:rPr>
        <w:t>173</w:t>
      </w: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>vyhlasuje</w:t>
      </w: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obchodnú verejnú súťaž</w:t>
      </w:r>
    </w:p>
    <w:p w:rsidR="00C817AB" w:rsidRPr="0053478A" w:rsidRDefault="00C817AB" w:rsidP="00C817AB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 výber navrhovateľa na uzavretie </w:t>
      </w:r>
      <w:r>
        <w:rPr>
          <w:rFonts w:ascii="Arial" w:hAnsi="Arial"/>
        </w:rPr>
        <w:t>Kúpnej zmluvy</w:t>
      </w:r>
      <w:r w:rsidRPr="0053478A">
        <w:rPr>
          <w:rFonts w:ascii="Arial" w:hAnsi="Arial"/>
        </w:rPr>
        <w:t xml:space="preserve"> za účelom </w:t>
      </w:r>
      <w:r>
        <w:rPr>
          <w:rFonts w:ascii="Arial" w:hAnsi="Arial"/>
        </w:rPr>
        <w:t>predaja majetku vyhlasovateľa</w:t>
      </w:r>
      <w:r w:rsidRPr="0053478A">
        <w:rPr>
          <w:rFonts w:ascii="Arial" w:hAnsi="Arial"/>
        </w:rPr>
        <w:t xml:space="preserve">.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2. Špecifikácia predmetu obchodnej verejnej súťaže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Predmetom </w:t>
      </w:r>
      <w:r>
        <w:rPr>
          <w:rFonts w:ascii="Arial" w:hAnsi="Arial"/>
          <w:b/>
          <w:bCs/>
        </w:rPr>
        <w:t>predaja</w:t>
      </w:r>
      <w:r w:rsidRPr="0053478A">
        <w:rPr>
          <w:rFonts w:ascii="Arial" w:hAnsi="Arial"/>
          <w:b/>
          <w:bCs/>
        </w:rPr>
        <w:t xml:space="preserve"> je nehnuteľný majetok: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C817AB" w:rsidRDefault="00C817AB" w:rsidP="00C817AB">
      <w:pPr>
        <w:numPr>
          <w:ilvl w:val="0"/>
          <w:numId w:val="1"/>
        </w:numPr>
        <w:jc w:val="both"/>
        <w:rPr>
          <w:rFonts w:ascii="Arial" w:hAnsi="Arial"/>
        </w:rPr>
      </w:pPr>
      <w:r w:rsidRPr="004B03B9">
        <w:rPr>
          <w:rFonts w:ascii="Arial" w:hAnsi="Arial"/>
          <w:b/>
        </w:rPr>
        <w:t>parcel</w:t>
      </w:r>
      <w:r>
        <w:rPr>
          <w:rFonts w:ascii="Arial" w:hAnsi="Arial"/>
          <w:b/>
        </w:rPr>
        <w:t>a</w:t>
      </w:r>
      <w:r w:rsidRPr="004B03B9">
        <w:rPr>
          <w:rFonts w:ascii="Arial" w:hAnsi="Arial"/>
          <w:b/>
        </w:rPr>
        <w:t xml:space="preserve"> reg. „C“ č. 5364/15 </w:t>
      </w:r>
      <w:r w:rsidRPr="004B03B9">
        <w:rPr>
          <w:rFonts w:ascii="Arial" w:hAnsi="Arial"/>
        </w:rPr>
        <w:t>o výmere 1.378 m</w:t>
      </w:r>
      <w:r w:rsidRPr="004B03B9">
        <w:rPr>
          <w:rFonts w:ascii="Arial" w:hAnsi="Arial"/>
          <w:vertAlign w:val="superscript"/>
        </w:rPr>
        <w:t>2</w:t>
      </w:r>
      <w:r w:rsidRPr="004B03B9">
        <w:rPr>
          <w:rFonts w:ascii="Arial" w:hAnsi="Arial"/>
        </w:rPr>
        <w:t xml:space="preserve">, druh pozemku: zastavané plochy a nádvoria, </w:t>
      </w:r>
      <w:r>
        <w:rPr>
          <w:rFonts w:ascii="Arial" w:hAnsi="Arial"/>
        </w:rPr>
        <w:t xml:space="preserve">vo výlučnom vlastníctve Bratislavského samosprávneho kraja, zapísaná </w:t>
      </w:r>
      <w:r w:rsidR="003A7D27">
        <w:rPr>
          <w:rFonts w:ascii="Arial" w:hAnsi="Arial"/>
        </w:rPr>
        <w:t>na</w:t>
      </w:r>
      <w:r w:rsidRPr="004B03B9">
        <w:rPr>
          <w:rFonts w:ascii="Arial" w:hAnsi="Arial"/>
        </w:rPr>
        <w:t xml:space="preserve"> LV č. 1656</w:t>
      </w:r>
      <w:r>
        <w:rPr>
          <w:rFonts w:ascii="Arial" w:hAnsi="Arial"/>
        </w:rPr>
        <w:t xml:space="preserve"> </w:t>
      </w:r>
      <w:r w:rsidRPr="004B03B9">
        <w:rPr>
          <w:rFonts w:ascii="Arial" w:hAnsi="Arial"/>
        </w:rPr>
        <w:t>Okresným úradom Senec</w:t>
      </w:r>
      <w:r>
        <w:rPr>
          <w:rFonts w:ascii="Arial" w:hAnsi="Arial"/>
        </w:rPr>
        <w:t>, katastrálnym odborom,</w:t>
      </w:r>
      <w:r w:rsidRPr="004B03B9">
        <w:rPr>
          <w:rFonts w:ascii="Arial" w:hAnsi="Arial"/>
        </w:rPr>
        <w:t xml:space="preserve"> pre okres: Senec, obec: Senec, </w:t>
      </w:r>
      <w:proofErr w:type="spellStart"/>
      <w:r w:rsidRPr="004B03B9">
        <w:rPr>
          <w:rFonts w:ascii="Arial" w:hAnsi="Arial"/>
        </w:rPr>
        <w:t>k.ú</w:t>
      </w:r>
      <w:proofErr w:type="spellEnd"/>
      <w:r w:rsidRPr="004B03B9">
        <w:rPr>
          <w:rFonts w:ascii="Arial" w:hAnsi="Arial"/>
        </w:rPr>
        <w:t>.</w:t>
      </w:r>
      <w:r>
        <w:rPr>
          <w:rFonts w:ascii="Arial" w:hAnsi="Arial"/>
        </w:rPr>
        <w:t>:</w:t>
      </w:r>
      <w:r w:rsidRPr="004B03B9">
        <w:rPr>
          <w:rFonts w:ascii="Arial" w:hAnsi="Arial"/>
        </w:rPr>
        <w:t xml:space="preserve"> Senec</w:t>
      </w:r>
    </w:p>
    <w:p w:rsidR="00C817AB" w:rsidRPr="0053478A" w:rsidRDefault="00C817AB" w:rsidP="00C817AB">
      <w:pPr>
        <w:ind w:left="720"/>
        <w:jc w:val="both"/>
        <w:rPr>
          <w:rFonts w:ascii="Arial" w:hAnsi="Arial"/>
        </w:rPr>
      </w:pPr>
    </w:p>
    <w:p w:rsidR="00C817AB" w:rsidRPr="0053478A" w:rsidRDefault="00C817AB" w:rsidP="00C817AB">
      <w:pPr>
        <w:jc w:val="both"/>
        <w:rPr>
          <w:rFonts w:ascii="Arial" w:hAnsi="Arial"/>
          <w:b/>
        </w:rPr>
      </w:pPr>
    </w:p>
    <w:p w:rsidR="00C817AB" w:rsidRPr="00236885" w:rsidRDefault="00C817AB" w:rsidP="00C817AB">
      <w:pPr>
        <w:jc w:val="both"/>
        <w:rPr>
          <w:rFonts w:ascii="Arial" w:hAnsi="Arial"/>
          <w:b/>
        </w:rPr>
      </w:pPr>
      <w:r w:rsidRPr="00236885">
        <w:rPr>
          <w:rFonts w:ascii="Arial" w:hAnsi="Arial"/>
          <w:b/>
        </w:rPr>
        <w:t>Stručný popis:</w:t>
      </w:r>
    </w:p>
    <w:p w:rsidR="00C817AB" w:rsidRPr="0053478A" w:rsidRDefault="00C817AB" w:rsidP="00C817AB">
      <w:pPr>
        <w:jc w:val="both"/>
        <w:rPr>
          <w:rFonts w:ascii="Arial" w:hAnsi="Arial"/>
          <w:color w:val="000000" w:themeColor="text1"/>
        </w:rPr>
      </w:pPr>
    </w:p>
    <w:p w:rsidR="00C817AB" w:rsidRDefault="00C817AB" w:rsidP="00C817A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Pozemok, ktorý je predmetom obchodnej verejnej súťaže vznikol na základe zápisu </w:t>
      </w:r>
      <w:r w:rsidRPr="005A5672">
        <w:rPr>
          <w:rFonts w:ascii="Arial" w:hAnsi="Arial"/>
        </w:rPr>
        <w:t>Geometrick</w:t>
      </w:r>
      <w:r>
        <w:rPr>
          <w:rFonts w:ascii="Arial" w:hAnsi="Arial"/>
        </w:rPr>
        <w:t>ého</w:t>
      </w:r>
      <w:r w:rsidRPr="005A5672">
        <w:rPr>
          <w:rFonts w:ascii="Arial" w:hAnsi="Arial"/>
        </w:rPr>
        <w:t xml:space="preserve"> plán</w:t>
      </w:r>
      <w:r>
        <w:rPr>
          <w:rFonts w:ascii="Arial" w:hAnsi="Arial"/>
        </w:rPr>
        <w:t xml:space="preserve">u č. 76/2015 do katastra nehnuteľností, ktorým došlo </w:t>
      </w:r>
      <w:r w:rsidRPr="000A1642">
        <w:rPr>
          <w:rFonts w:ascii="Arial" w:hAnsi="Arial"/>
        </w:rPr>
        <w:t>k odčleneniu časti pozemku z </w:t>
      </w:r>
      <w:proofErr w:type="spellStart"/>
      <w:r w:rsidRPr="000A1642">
        <w:rPr>
          <w:rFonts w:ascii="Arial" w:hAnsi="Arial"/>
        </w:rPr>
        <w:t>parc</w:t>
      </w:r>
      <w:proofErr w:type="spellEnd"/>
      <w:r w:rsidRPr="000A1642">
        <w:rPr>
          <w:rFonts w:ascii="Arial" w:hAnsi="Arial"/>
        </w:rPr>
        <w:t>. reg. „C“ č. 5364/6 pôvodne o výmere 20.693 m</w:t>
      </w:r>
      <w:r w:rsidRPr="000A1642">
        <w:rPr>
          <w:rFonts w:ascii="Arial" w:hAnsi="Arial"/>
          <w:vertAlign w:val="superscript"/>
        </w:rPr>
        <w:t>2</w:t>
      </w:r>
      <w:r w:rsidRPr="000A1642">
        <w:rPr>
          <w:rFonts w:ascii="Arial" w:hAnsi="Arial"/>
        </w:rPr>
        <w:t>, druh pozemku: zastavané plochy a nádvoria a vzniku novej parcely reg. „C“ č. 5364/15 o výmere 1.378</w:t>
      </w:r>
      <w:r>
        <w:rPr>
          <w:rFonts w:ascii="Arial" w:hAnsi="Arial"/>
        </w:rPr>
        <w:t xml:space="preserve"> </w:t>
      </w:r>
      <w:r w:rsidRPr="000A1642">
        <w:rPr>
          <w:rFonts w:ascii="Arial" w:hAnsi="Arial"/>
        </w:rPr>
        <w:t>m</w:t>
      </w:r>
      <w:r w:rsidRPr="000A1642">
        <w:rPr>
          <w:rFonts w:ascii="Arial" w:hAnsi="Arial"/>
          <w:vertAlign w:val="superscript"/>
        </w:rPr>
        <w:t>2</w:t>
      </w:r>
      <w:r w:rsidRPr="000A1642">
        <w:rPr>
          <w:rFonts w:ascii="Arial" w:hAnsi="Arial"/>
        </w:rPr>
        <w:t>, druh pozemku: z</w:t>
      </w:r>
      <w:r>
        <w:rPr>
          <w:rFonts w:ascii="Arial" w:hAnsi="Arial"/>
        </w:rPr>
        <w:t xml:space="preserve">astavané plochy a nádvoria. Obe sú v súčasnosti </w:t>
      </w:r>
      <w:r w:rsidRPr="000A1642">
        <w:rPr>
          <w:rFonts w:ascii="Arial" w:hAnsi="Arial"/>
        </w:rPr>
        <w:t xml:space="preserve">zapísané na LV č. 1656 vedenom Okresným úradom Senec, </w:t>
      </w:r>
      <w:r>
        <w:rPr>
          <w:rFonts w:ascii="Arial" w:hAnsi="Arial"/>
        </w:rPr>
        <w:t xml:space="preserve">katastrálny odbor </w:t>
      </w:r>
      <w:r w:rsidRPr="000A1642">
        <w:rPr>
          <w:rFonts w:ascii="Arial" w:hAnsi="Arial"/>
        </w:rPr>
        <w:t xml:space="preserve">pre </w:t>
      </w:r>
      <w:proofErr w:type="spellStart"/>
      <w:r w:rsidRPr="000A1642">
        <w:rPr>
          <w:rFonts w:ascii="Arial" w:hAnsi="Arial"/>
        </w:rPr>
        <w:t>k.ú</w:t>
      </w:r>
      <w:proofErr w:type="spellEnd"/>
      <w:r w:rsidRPr="000A1642">
        <w:rPr>
          <w:rFonts w:ascii="Arial" w:hAnsi="Arial"/>
        </w:rPr>
        <w:t>. Senec</w:t>
      </w:r>
      <w:r>
        <w:rPr>
          <w:rFonts w:ascii="Arial" w:hAnsi="Arial"/>
        </w:rPr>
        <w:t xml:space="preserve">. </w:t>
      </w:r>
    </w:p>
    <w:p w:rsidR="00FE6BE1" w:rsidRPr="00804A49" w:rsidRDefault="00FE6BE1" w:rsidP="00FE6BE1">
      <w:pPr>
        <w:jc w:val="both"/>
        <w:rPr>
          <w:rFonts w:ascii="Arial" w:hAnsi="Arial"/>
        </w:rPr>
      </w:pPr>
      <w:r>
        <w:rPr>
          <w:rFonts w:ascii="Arial" w:hAnsi="Arial"/>
        </w:rPr>
        <w:t>Pozemok je umiestnený mimo zastavanej časti katastrálneho územia, leží</w:t>
      </w:r>
      <w:r w:rsidRPr="00793CC6">
        <w:rPr>
          <w:rFonts w:ascii="Arial" w:hAnsi="Arial"/>
        </w:rPr>
        <w:t xml:space="preserve"> popri hlavnej prístupovej komunikácii spájajúcej Sen</w:t>
      </w:r>
      <w:r>
        <w:rPr>
          <w:rFonts w:ascii="Arial" w:hAnsi="Arial"/>
        </w:rPr>
        <w:t xml:space="preserve">ec s diaľničnou komunikáciou D1 v zóne </w:t>
      </w:r>
      <w:r w:rsidRPr="00793CC6">
        <w:rPr>
          <w:rFonts w:ascii="Arial" w:hAnsi="Arial"/>
        </w:rPr>
        <w:t>čiastočne zastavanej ob</w:t>
      </w:r>
      <w:r>
        <w:rPr>
          <w:rFonts w:ascii="Arial" w:hAnsi="Arial"/>
        </w:rPr>
        <w:t xml:space="preserve">jektmi priemyselného charakteru. Konkrétne </w:t>
      </w:r>
      <w:r w:rsidRPr="00793CC6">
        <w:rPr>
          <w:rFonts w:ascii="Arial" w:hAnsi="Arial"/>
        </w:rPr>
        <w:t>je zo severovýchodu ohraničený komunikáciou 503 na ulici Senecká, tiahne sa až ku kruhovej križovatke, z juhu je od tejto križovatky smerom na zápa</w:t>
      </w:r>
      <w:r>
        <w:rPr>
          <w:rFonts w:ascii="Arial" w:hAnsi="Arial"/>
        </w:rPr>
        <w:t>d ohraničený komunikáciou 1062 s</w:t>
      </w:r>
      <w:r w:rsidRPr="00793CC6">
        <w:rPr>
          <w:rFonts w:ascii="Arial" w:hAnsi="Arial"/>
        </w:rPr>
        <w:t xml:space="preserve">pájajúcou Senec a Veľký Biel. </w:t>
      </w:r>
      <w:r>
        <w:rPr>
          <w:rFonts w:ascii="Arial" w:hAnsi="Arial"/>
        </w:rPr>
        <w:t xml:space="preserve">Z hľadiska funkčného využitia a lokalizácie ide o plochu priemyselnej výroby. </w:t>
      </w:r>
      <w:r w:rsidRPr="00793CC6">
        <w:rPr>
          <w:rFonts w:ascii="Arial" w:hAnsi="Arial"/>
        </w:rPr>
        <w:t xml:space="preserve">Pozemok je v </w:t>
      </w:r>
      <w:r>
        <w:rPr>
          <w:rFonts w:ascii="Arial" w:hAnsi="Arial"/>
        </w:rPr>
        <w:t>súčasnosti</w:t>
      </w:r>
      <w:r w:rsidRPr="00793CC6">
        <w:rPr>
          <w:rFonts w:ascii="Arial" w:hAnsi="Arial"/>
        </w:rPr>
        <w:t xml:space="preserve"> bez využitia a bez zastavania. Časť pozemku je porastená drevinami a časť je bez porastov. Pozemok je bez oplotenia, z komunikácie je voľne prístupný.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lastRenderedPageBreak/>
        <w:t xml:space="preserve">3. Typ zmluvy: </w:t>
      </w:r>
    </w:p>
    <w:p w:rsidR="00C817AB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Kúpna zmluva podľa </w:t>
      </w:r>
      <w:proofErr w:type="spellStart"/>
      <w:r>
        <w:rPr>
          <w:rFonts w:ascii="Arial" w:hAnsi="Arial"/>
        </w:rPr>
        <w:t>ust</w:t>
      </w:r>
      <w:proofErr w:type="spellEnd"/>
      <w:r>
        <w:rPr>
          <w:rFonts w:ascii="Arial" w:hAnsi="Arial"/>
        </w:rPr>
        <w:t>. § 588 a </w:t>
      </w:r>
      <w:proofErr w:type="spellStart"/>
      <w:r>
        <w:rPr>
          <w:rFonts w:ascii="Arial" w:hAnsi="Arial"/>
        </w:rPr>
        <w:t>nasl</w:t>
      </w:r>
      <w:proofErr w:type="spellEnd"/>
      <w:r>
        <w:rPr>
          <w:rFonts w:ascii="Arial" w:hAnsi="Arial"/>
        </w:rPr>
        <w:t>. zákona č. 40/1964 Zb. O</w:t>
      </w:r>
      <w:r w:rsidRPr="006427ED">
        <w:rPr>
          <w:rFonts w:ascii="Arial" w:hAnsi="Arial"/>
        </w:rPr>
        <w:t>bčianskeho zákonníka</w:t>
      </w:r>
      <w:r>
        <w:rPr>
          <w:rFonts w:ascii="Arial" w:hAnsi="Arial"/>
        </w:rPr>
        <w:t xml:space="preserve"> v platnom znení v súlade so zásadami obsiahnutými v zákone č. 446/2001 Z. z. o majetku vyšších územných celkov v znení neskorších predpisov.</w:t>
      </w:r>
    </w:p>
    <w:p w:rsidR="00C817AB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4. Lehota a spôsob predloženia návrhu:</w:t>
      </w:r>
    </w:p>
    <w:p w:rsidR="00C817AB" w:rsidRPr="0053478A" w:rsidRDefault="00C817AB" w:rsidP="00C817AB">
      <w:pPr>
        <w:jc w:val="both"/>
        <w:rPr>
          <w:rFonts w:ascii="Arial" w:hAnsi="Arial"/>
        </w:rPr>
      </w:pPr>
      <w:r w:rsidRPr="0053478A">
        <w:rPr>
          <w:rFonts w:ascii="Arial" w:hAnsi="Arial"/>
        </w:rP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C817AB" w:rsidRPr="0053478A" w:rsidRDefault="00C817AB" w:rsidP="00C817AB">
      <w:pPr>
        <w:numPr>
          <w:ilvl w:val="1"/>
          <w:numId w:val="3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>Deň, mesiac, rok a hodina, dokedy sa môžu predkladať návrhy</w:t>
      </w:r>
      <w:r w:rsidRPr="0053478A">
        <w:rPr>
          <w:rFonts w:ascii="Arial" w:hAnsi="Arial"/>
        </w:rPr>
        <w:t xml:space="preserve">: </w:t>
      </w:r>
      <w:r w:rsidRPr="00CA1712">
        <w:rPr>
          <w:rFonts w:ascii="Arial" w:hAnsi="Arial"/>
          <w:b/>
          <w:bCs/>
        </w:rPr>
        <w:t xml:space="preserve">do </w:t>
      </w:r>
      <w:r w:rsidR="003674A3">
        <w:rPr>
          <w:rFonts w:ascii="Arial" w:hAnsi="Arial"/>
          <w:b/>
          <w:bCs/>
          <w:color w:val="000000" w:themeColor="text1"/>
        </w:rPr>
        <w:t>30</w:t>
      </w:r>
      <w:bookmarkStart w:id="0" w:name="_GoBack"/>
      <w:bookmarkEnd w:id="0"/>
      <w:r w:rsidR="004C1A47" w:rsidRPr="004C1A47">
        <w:rPr>
          <w:rFonts w:ascii="Arial" w:hAnsi="Arial"/>
          <w:b/>
          <w:bCs/>
          <w:color w:val="000000" w:themeColor="text1"/>
        </w:rPr>
        <w:t>.12</w:t>
      </w:r>
      <w:r w:rsidRPr="00CA1712">
        <w:rPr>
          <w:rFonts w:ascii="Arial" w:hAnsi="Arial"/>
          <w:b/>
          <w:bCs/>
          <w:color w:val="000000" w:themeColor="text1"/>
        </w:rPr>
        <w:t xml:space="preserve">.2016, </w:t>
      </w:r>
      <w:r w:rsidRPr="00CA1712">
        <w:rPr>
          <w:rFonts w:ascii="Arial" w:hAnsi="Arial"/>
          <w:b/>
          <w:bCs/>
        </w:rPr>
        <w:t xml:space="preserve">do </w:t>
      </w:r>
      <w:r>
        <w:rPr>
          <w:rFonts w:ascii="Arial" w:hAnsi="Arial"/>
          <w:b/>
          <w:bCs/>
        </w:rPr>
        <w:t>12</w:t>
      </w:r>
      <w:r w:rsidRPr="00CA1712">
        <w:rPr>
          <w:rFonts w:ascii="Arial" w:hAnsi="Arial"/>
          <w:b/>
          <w:bCs/>
        </w:rPr>
        <w:t>.</w:t>
      </w:r>
      <w:r>
        <w:rPr>
          <w:rFonts w:ascii="Arial" w:hAnsi="Arial"/>
          <w:b/>
          <w:bCs/>
        </w:rPr>
        <w:t>00</w:t>
      </w:r>
      <w:r w:rsidRPr="00CA1712">
        <w:rPr>
          <w:rFonts w:ascii="Arial" w:hAnsi="Arial"/>
          <w:b/>
          <w:bCs/>
        </w:rPr>
        <w:t xml:space="preserve"> hod</w:t>
      </w:r>
      <w:r w:rsidRPr="0053478A">
        <w:rPr>
          <w:rFonts w:ascii="Arial" w:hAnsi="Arial"/>
        </w:rPr>
        <w:t xml:space="preserve"> – rozhodujúci je dátum doručenia návrhu v podateľni Úradu BSK </w:t>
      </w:r>
    </w:p>
    <w:p w:rsidR="00C817AB" w:rsidRPr="0053478A" w:rsidRDefault="00C817AB" w:rsidP="00C817AB">
      <w:pPr>
        <w:numPr>
          <w:ilvl w:val="1"/>
          <w:numId w:val="3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>Adresa, na ktorú sa má návrh doručiť</w:t>
      </w:r>
      <w:r w:rsidRPr="0053478A">
        <w:rPr>
          <w:rFonts w:ascii="Arial" w:hAnsi="Arial"/>
        </w:rPr>
        <w:t xml:space="preserve">: Úrad Bratislavského samosprávneho kraja, Sabinovská 16, 820 05 Bratislava </w:t>
      </w:r>
    </w:p>
    <w:p w:rsidR="00C817AB" w:rsidRPr="0053478A" w:rsidRDefault="00C817AB" w:rsidP="00C817AB">
      <w:pPr>
        <w:numPr>
          <w:ilvl w:val="1"/>
          <w:numId w:val="3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Jazyk, v ktorom sa musí písomný návrh predložiť: </w:t>
      </w:r>
      <w:r w:rsidRPr="0053478A">
        <w:rPr>
          <w:rFonts w:ascii="Arial" w:hAnsi="Arial"/>
        </w:rPr>
        <w:t xml:space="preserve">slovenský </w:t>
      </w:r>
    </w:p>
    <w:p w:rsidR="00C817AB" w:rsidRPr="00076C87" w:rsidRDefault="00C817AB" w:rsidP="00C817AB">
      <w:pPr>
        <w:numPr>
          <w:ilvl w:val="1"/>
          <w:numId w:val="3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Forma predloženia návrhu: </w:t>
      </w:r>
      <w:r w:rsidRPr="0053478A">
        <w:rPr>
          <w:rFonts w:ascii="Arial" w:hAnsi="Arial"/>
        </w:rPr>
        <w:t>Všetky požadované dokumenty</w:t>
      </w:r>
      <w:r w:rsidRPr="0053478A">
        <w:rPr>
          <w:rFonts w:ascii="Arial" w:hAnsi="Arial"/>
          <w:b/>
          <w:bCs/>
        </w:rPr>
        <w:t xml:space="preserve">, </w:t>
      </w:r>
      <w:r w:rsidRPr="0053478A">
        <w:rPr>
          <w:rFonts w:ascii="Arial" w:hAnsi="Arial"/>
        </w:rPr>
        <w:t xml:space="preserve">ktoré budú súčasťou súťažného návrhu je nutné doručiť v papierovej forme </w:t>
      </w:r>
      <w:r w:rsidRPr="0053478A">
        <w:rPr>
          <w:rFonts w:ascii="Arial" w:hAnsi="Arial"/>
          <w:b/>
          <w:bCs/>
        </w:rPr>
        <w:t xml:space="preserve">v uzavretom obale označenom názvom a sídlom navrhovateľa </w:t>
      </w:r>
      <w:r w:rsidRPr="0053478A">
        <w:rPr>
          <w:rFonts w:ascii="Arial" w:hAnsi="Arial"/>
        </w:rPr>
        <w:t>a heslom: „</w:t>
      </w:r>
      <w:r w:rsidRPr="0053478A">
        <w:rPr>
          <w:rFonts w:ascii="Arial" w:hAnsi="Arial"/>
          <w:b/>
          <w:bCs/>
        </w:rPr>
        <w:t>Obchodná verejná súťaž – „</w:t>
      </w:r>
      <w:r w:rsidR="003A7E34">
        <w:rPr>
          <w:rFonts w:ascii="Arial" w:hAnsi="Arial"/>
          <w:b/>
          <w:bCs/>
        </w:rPr>
        <w:t>predaj</w:t>
      </w:r>
      <w:r w:rsidRPr="00076C87">
        <w:rPr>
          <w:rFonts w:ascii="Arial" w:hAnsi="Arial"/>
          <w:b/>
          <w:bCs/>
        </w:rPr>
        <w:t xml:space="preserve"> prebytočného majetku </w:t>
      </w:r>
      <w:r w:rsidR="003A7E34">
        <w:rPr>
          <w:rFonts w:ascii="Arial" w:hAnsi="Arial"/>
          <w:b/>
          <w:bCs/>
        </w:rPr>
        <w:t>parcely 5364/15, LV 1656, Senec</w:t>
      </w:r>
      <w:r w:rsidRPr="0053478A">
        <w:rPr>
          <w:rFonts w:ascii="Arial" w:hAnsi="Arial"/>
          <w:b/>
          <w:bCs/>
        </w:rPr>
        <w:t xml:space="preserve"> – NEOTVÁRAŤ</w:t>
      </w:r>
      <w:r w:rsidRPr="0053478A">
        <w:rPr>
          <w:rFonts w:ascii="Arial" w:hAnsi="Arial"/>
          <w:b/>
        </w:rPr>
        <w:t>“.</w:t>
      </w:r>
      <w:r w:rsidRPr="0053478A">
        <w:rPr>
          <w:rFonts w:ascii="Arial" w:hAnsi="Arial"/>
        </w:rPr>
        <w:t xml:space="preserve"> </w:t>
      </w:r>
    </w:p>
    <w:p w:rsidR="00C817AB" w:rsidRPr="0053478A" w:rsidRDefault="00C817AB" w:rsidP="00C817AB">
      <w:pPr>
        <w:numPr>
          <w:ilvl w:val="1"/>
          <w:numId w:val="3"/>
        </w:numPr>
        <w:tabs>
          <w:tab w:val="num" w:pos="360"/>
        </w:tabs>
        <w:ind w:left="36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Predložený návrh musí okrem iného obsahovať najmä: </w:t>
      </w:r>
    </w:p>
    <w:p w:rsidR="00C817AB" w:rsidRPr="0053478A" w:rsidRDefault="00C817AB" w:rsidP="00C817A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</w:t>
      </w:r>
      <w:r w:rsidR="003A7E34">
        <w:rPr>
          <w:rFonts w:ascii="Arial" w:hAnsi="Arial"/>
        </w:rPr>
        <w:t xml:space="preserve"> nie starší ako tri mesiace</w:t>
      </w:r>
      <w:r w:rsidRPr="0053478A">
        <w:rPr>
          <w:rFonts w:ascii="Arial" w:hAnsi="Arial"/>
        </w:rPr>
        <w:t>),</w:t>
      </w:r>
    </w:p>
    <w:p w:rsidR="00C817AB" w:rsidRPr="003A7E34" w:rsidRDefault="00C817AB" w:rsidP="00C817A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3A7E34">
        <w:rPr>
          <w:rFonts w:ascii="Arial" w:hAnsi="Arial"/>
        </w:rPr>
        <w:t>označenie kontaktnej osoby navrhovateľa, telefonický kontakt a emailovú adresu, na ktorú mu bude vyhlasovateľom oznámený termín elektronickej aukcie</w:t>
      </w:r>
    </w:p>
    <w:p w:rsidR="00C817AB" w:rsidRPr="00A9255E" w:rsidRDefault="00C817AB" w:rsidP="00C817A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53478A">
        <w:rPr>
          <w:rFonts w:ascii="Arial" w:hAnsi="Arial"/>
        </w:rPr>
        <w:t xml:space="preserve">navrhnutú  </w:t>
      </w:r>
      <w:r w:rsidR="003A7E34">
        <w:rPr>
          <w:rFonts w:ascii="Arial" w:hAnsi="Arial"/>
        </w:rPr>
        <w:t>kúpnu cenu</w:t>
      </w:r>
      <w:r>
        <w:rPr>
          <w:rFonts w:ascii="Arial" w:hAnsi="Arial"/>
        </w:rPr>
        <w:t xml:space="preserve"> za predmet</w:t>
      </w:r>
      <w:r w:rsidRPr="0053478A">
        <w:rPr>
          <w:rFonts w:ascii="Arial" w:hAnsi="Arial"/>
        </w:rPr>
        <w:t xml:space="preserve"> súťaže, pričom táto </w:t>
      </w:r>
      <w:r w:rsidRPr="00D045C0">
        <w:rPr>
          <w:rFonts w:ascii="Arial" w:hAnsi="Arial"/>
        </w:rPr>
        <w:t xml:space="preserve">nesmie byť nižšia ako </w:t>
      </w:r>
      <w:r w:rsidR="00FE6BE1">
        <w:rPr>
          <w:rFonts w:ascii="Arial" w:hAnsi="Arial"/>
        </w:rPr>
        <w:t>90.100</w:t>
      </w:r>
      <w:r w:rsidRPr="00A9255E">
        <w:rPr>
          <w:rFonts w:ascii="Arial" w:hAnsi="Arial"/>
          <w:color w:val="000000" w:themeColor="text1"/>
        </w:rPr>
        <w:t xml:space="preserve"> €</w:t>
      </w:r>
    </w:p>
    <w:p w:rsidR="00C817AB" w:rsidRPr="00A9255E" w:rsidRDefault="00C817AB" w:rsidP="00C817A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9255E">
        <w:rPr>
          <w:rFonts w:ascii="Arial" w:eastAsia="Arial Unicode MS" w:hAnsi="Arial"/>
          <w:color w:val="000000" w:themeColor="text1"/>
        </w:rPr>
        <w:t>písomné čestné prehlásenie navrhovateľa, že súhlasí s podmienkami verejnej obchodnej súťaže uvedenými v článku 7 tohto oznámenia,</w:t>
      </w:r>
    </w:p>
    <w:p w:rsidR="00FE6BE1" w:rsidRDefault="00C817AB" w:rsidP="000625B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FE6BE1">
        <w:rPr>
          <w:rFonts w:ascii="Arial" w:hAnsi="Arial"/>
          <w:color w:val="000000" w:themeColor="text1"/>
        </w:rPr>
        <w:t xml:space="preserve">doklad o úhrade zábezpeky v sume </w:t>
      </w:r>
      <w:r w:rsidR="00F94612">
        <w:rPr>
          <w:rFonts w:ascii="Arial" w:hAnsi="Arial"/>
          <w:color w:val="000000" w:themeColor="text1"/>
        </w:rPr>
        <w:t>10</w:t>
      </w:r>
      <w:r w:rsidR="003A7E34" w:rsidRPr="00FE6BE1">
        <w:rPr>
          <w:rFonts w:ascii="Arial" w:hAnsi="Arial"/>
          <w:color w:val="000000" w:themeColor="text1"/>
        </w:rPr>
        <w:t xml:space="preserve">.000 </w:t>
      </w:r>
      <w:r w:rsidRPr="00FE6BE1">
        <w:rPr>
          <w:rFonts w:ascii="Arial" w:hAnsi="Arial"/>
          <w:color w:val="000000" w:themeColor="text1"/>
        </w:rPr>
        <w:t>€</w:t>
      </w:r>
      <w:r w:rsidR="004C1A47" w:rsidRPr="00FE6BE1">
        <w:rPr>
          <w:rFonts w:ascii="Arial" w:hAnsi="Arial"/>
          <w:color w:val="000000" w:themeColor="text1"/>
        </w:rPr>
        <w:t xml:space="preserve"> </w:t>
      </w:r>
    </w:p>
    <w:p w:rsidR="00C817AB" w:rsidRPr="00FE6BE1" w:rsidRDefault="00C817AB" w:rsidP="000625B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FE6BE1">
        <w:rPr>
          <w:rFonts w:ascii="Arial" w:hAnsi="Arial"/>
          <w:color w:val="000000" w:themeColor="text1"/>
        </w:rPr>
        <w:t>doklad o úhrade</w:t>
      </w:r>
      <w:r w:rsidR="003A7E34" w:rsidRPr="00FE6BE1">
        <w:rPr>
          <w:rFonts w:ascii="Arial" w:hAnsi="Arial"/>
          <w:color w:val="000000" w:themeColor="text1"/>
        </w:rPr>
        <w:t xml:space="preserve"> paušálnych nákladov v sume 20 </w:t>
      </w:r>
      <w:r w:rsidRPr="00FE6BE1">
        <w:rPr>
          <w:rFonts w:ascii="Arial" w:hAnsi="Arial"/>
          <w:color w:val="000000" w:themeColor="text1"/>
        </w:rPr>
        <w:t>€</w:t>
      </w:r>
    </w:p>
    <w:p w:rsidR="00C817AB" w:rsidRPr="0088215D" w:rsidRDefault="00C817AB" w:rsidP="00C817AB">
      <w:pPr>
        <w:numPr>
          <w:ilvl w:val="2"/>
          <w:numId w:val="3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88215D">
        <w:rPr>
          <w:rFonts w:ascii="Arial" w:eastAsia="Arial Unicode MS" w:hAnsi="Arial"/>
          <w:color w:val="000000" w:themeColor="text1"/>
        </w:rPr>
        <w:t xml:space="preserve">písomný súhlas navrhovateľa s tým, že v prípade neuzavretia </w:t>
      </w:r>
      <w:r w:rsidR="003A7E34">
        <w:rPr>
          <w:rFonts w:ascii="Arial" w:eastAsia="Arial Unicode MS" w:hAnsi="Arial"/>
          <w:color w:val="000000" w:themeColor="text1"/>
        </w:rPr>
        <w:t>Kúpnej</w:t>
      </w:r>
      <w:r w:rsidRPr="0088215D">
        <w:rPr>
          <w:rFonts w:ascii="Arial" w:eastAsia="Arial Unicode MS" w:hAnsi="Arial"/>
          <w:color w:val="000000" w:themeColor="text1"/>
        </w:rPr>
        <w:t xml:space="preserve"> zmluvy z dôvodu, že z jeho strany neboli dodržané súťažné podmienky, alebo z iných dôvodov, na základe ktorých on spôsobil neuzatvorenie </w:t>
      </w:r>
      <w:r w:rsidR="003A7E34">
        <w:rPr>
          <w:rFonts w:ascii="Arial" w:eastAsia="Arial Unicode MS" w:hAnsi="Arial"/>
          <w:color w:val="000000" w:themeColor="text1"/>
        </w:rPr>
        <w:t>Kúpnej</w:t>
      </w:r>
      <w:r>
        <w:rPr>
          <w:rFonts w:ascii="Arial" w:eastAsia="Arial Unicode MS" w:hAnsi="Arial"/>
          <w:color w:val="000000" w:themeColor="text1"/>
        </w:rPr>
        <w:t xml:space="preserve"> </w:t>
      </w:r>
      <w:r w:rsidRPr="0088215D">
        <w:rPr>
          <w:rFonts w:ascii="Arial" w:eastAsia="Arial Unicode MS" w:hAnsi="Arial"/>
          <w:color w:val="000000" w:themeColor="text1"/>
        </w:rPr>
        <w:t xml:space="preserve">zmluvy, zložená zábezpeka prepadá v prospech vyhlasovateľa titulom zmluvnej pokuty. </w:t>
      </w:r>
    </w:p>
    <w:p w:rsidR="00C817AB" w:rsidRPr="0053478A" w:rsidRDefault="00C817AB" w:rsidP="00C817AB">
      <w:pPr>
        <w:tabs>
          <w:tab w:val="num" w:pos="2340"/>
        </w:tabs>
        <w:ind w:left="36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Súťažné návrhy doručené iným spôsobom, alebo po stanovenom termíne odovzdania nebudú do obchodnej verejnej súťaže prijaté. Návrh nemožno odvolať po jeho doručení vyhlasovateľovi.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5. Rozsah a úplnosť súťažného návrhu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musí byť predložený v súlade s podmienkami súťaže a v požadovanom rozsahu.</w:t>
      </w:r>
    </w:p>
    <w:p w:rsidR="00C817AB" w:rsidRPr="0053478A" w:rsidRDefault="00C817AB" w:rsidP="00C817AB">
      <w:pPr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  <w:color w:val="C00000"/>
        </w:rPr>
      </w:pPr>
      <w:r w:rsidRPr="0053478A">
        <w:rPr>
          <w:rFonts w:ascii="Arial" w:eastAsia="Arial Unicode MS" w:hAnsi="Arial"/>
          <w:b/>
          <w:bCs/>
        </w:rPr>
        <w:lastRenderedPageBreak/>
        <w:t xml:space="preserve">6. Lehota na oznámenie splnenia podmienok účasti vo verejnej obchodnej súťaži </w:t>
      </w:r>
      <w:r w:rsidRPr="00A9255E">
        <w:rPr>
          <w:rFonts w:ascii="Arial" w:eastAsia="Arial Unicode MS" w:hAnsi="Arial"/>
          <w:b/>
          <w:color w:val="000000" w:themeColor="text1"/>
        </w:rPr>
        <w:t xml:space="preserve">do </w:t>
      </w:r>
      <w:r w:rsidR="00605213">
        <w:rPr>
          <w:rFonts w:ascii="Arial" w:eastAsia="Arial Unicode MS" w:hAnsi="Arial"/>
          <w:b/>
          <w:color w:val="000000" w:themeColor="text1"/>
        </w:rPr>
        <w:t>16.01.2017</w:t>
      </w:r>
    </w:p>
    <w:p w:rsidR="00C817AB" w:rsidRPr="0053478A" w:rsidRDefault="00C817AB" w:rsidP="00C817AB">
      <w:pPr>
        <w:jc w:val="both"/>
        <w:rPr>
          <w:rFonts w:ascii="Arial" w:hAnsi="Arial"/>
        </w:rPr>
      </w:pPr>
      <w:r w:rsidRPr="0053478A">
        <w:rPr>
          <w:rFonts w:ascii="Arial" w:eastAsia="Arial Unicode MS" w:hAnsi="Arial"/>
        </w:rPr>
        <w:t>Navrhovateľom, ktorí splnili podmienky účasti vo verej</w:t>
      </w:r>
      <w:r>
        <w:rPr>
          <w:rFonts w:ascii="Arial" w:eastAsia="Arial Unicode MS" w:hAnsi="Arial"/>
        </w:rPr>
        <w:t>nej obchodnej súťaži</w:t>
      </w:r>
      <w:r w:rsidRPr="0053478A">
        <w:rPr>
          <w:rFonts w:ascii="Arial" w:eastAsia="Arial Unicode MS" w:hAnsi="Arial"/>
        </w:rPr>
        <w:t xml:space="preserve"> formou </w:t>
      </w:r>
      <w:r w:rsidRPr="0053478A">
        <w:rPr>
          <w:rFonts w:ascii="Arial" w:eastAsia="Arial Unicode MS" w:hAnsi="Arial"/>
          <w:color w:val="000000" w:themeColor="text1"/>
        </w:rPr>
        <w:t>elektronickej aukcie</w:t>
      </w:r>
      <w:r w:rsidRPr="0053478A">
        <w:rPr>
          <w:rFonts w:ascii="Arial" w:eastAsia="Arial Unicode MS" w:hAnsi="Arial"/>
        </w:rPr>
        <w:t xml:space="preserve">, vyhlasovateľ na emailové adresy zašle oznámenie o pridelení </w:t>
      </w:r>
      <w:r>
        <w:rPr>
          <w:rFonts w:ascii="Arial" w:hAnsi="Arial"/>
        </w:rPr>
        <w:t>autorizačného kódu, pod ktorými</w:t>
      </w:r>
      <w:r w:rsidRPr="0053478A">
        <w:rPr>
          <w:rFonts w:ascii="Arial" w:hAnsi="Arial"/>
        </w:rPr>
        <w:t xml:space="preserve"> môžu navrhovatelia vstupovať do elektronickej aukcie, dátum a čas konania elektronickej aukcie, príslušnú webovú adresu, kde bude elektronická aukcia prebiehať.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7. Ďalšie podmienky vyhlasovateľa: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vyhlasovateľ si vyhradzuje právo zmeniť podmienky súťaže alebo súťaž zrušiť podľa § 283 zákona č. 513/1991 Zb. Obchodného zákonníka, 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nemožno odvolať po jeho doručení vyhlasovateľovi,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meniť všetky uvedené podmienky obchodnej verejnej súťaže,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predĺžiť lehotu na vyhlásenie vybraného súťažného návrhu,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zistenia neúplnosti súťažného návrhu z hľadiska požiadaviek vyhlasovateľa uvedených v súťažných podkladoch</w:t>
      </w:r>
      <w:r w:rsidRPr="0053478A">
        <w:rPr>
          <w:rFonts w:ascii="Arial" w:eastAsia="Arial Unicode MS" w:hAnsi="Arial"/>
        </w:rPr>
        <w:t xml:space="preserve">, </w:t>
      </w:r>
      <w:r w:rsidRPr="0053478A">
        <w:rPr>
          <w:rFonts w:ascii="Arial" w:hAnsi="Arial"/>
        </w:rPr>
        <w:t>vyradiť návrh z obchodnej verejnej súťaže,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left" w:pos="924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formálnych nedostatkov, ktoré nemenia obsah súťažného návrhu, vyzvať uchádzača na jeho doplnenie,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neuhrádza navrhovateľom žiadne náklady spojené s účasťou v tejto obchodnej verejnej súťaži,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pred podaním návrhu zaplatiť vyhlasovateľovi určenú paušálnu náhradu nákladov vo výške </w:t>
      </w:r>
      <w:r w:rsidRPr="00D045C0">
        <w:rPr>
          <w:rFonts w:ascii="Arial" w:hAnsi="Arial"/>
          <w:b/>
        </w:rPr>
        <w:t>20,00</w:t>
      </w:r>
      <w:r w:rsidRPr="0053478A">
        <w:rPr>
          <w:rFonts w:ascii="Arial" w:hAnsi="Arial"/>
          <w:b/>
        </w:rPr>
        <w:t xml:space="preserve"> €</w:t>
      </w:r>
      <w:r w:rsidRPr="0053478A">
        <w:rPr>
          <w:rFonts w:ascii="Arial" w:hAnsi="Arial"/>
        </w:rPr>
        <w:t xml:space="preserve"> spojených s obchodnou verejnou súťažou, pričom táto náhrada sa navrhovateľovi nevracia, doklad o jej zaplatení je prílohou návrhu, zaplatením sa rozumie vloženie sumy priamo do pokladne Úradu BSK v čase stránkových hodín alebo pripísanie sumy na príjmový účet vyhlasovateľa č.</w:t>
      </w:r>
      <w:r w:rsidRPr="0053478A">
        <w:rPr>
          <w:rFonts w:ascii="Arial" w:hAnsi="Arial"/>
          <w:b/>
        </w:rPr>
        <w:t xml:space="preserve"> Štátna pokladnica : SK17 8180 0000 0070 0048 7447</w:t>
      </w:r>
      <w:r w:rsidRPr="0053478A">
        <w:rPr>
          <w:rFonts w:ascii="Arial" w:hAnsi="Arial"/>
        </w:rP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C817AB" w:rsidRPr="00B66DB6" w:rsidRDefault="00C817AB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zložiť na príjmový účet vyhlasovateľa č. </w:t>
      </w:r>
      <w:r w:rsidRPr="0053478A">
        <w:rPr>
          <w:rFonts w:ascii="Arial" w:eastAsia="Arial Unicode MS" w:hAnsi="Arial"/>
          <w:b/>
          <w:bCs/>
        </w:rPr>
        <w:t xml:space="preserve">SK 70 8180 0000 0070 0048 7463 </w:t>
      </w:r>
      <w:proofErr w:type="spellStart"/>
      <w:r w:rsidRPr="0053478A">
        <w:rPr>
          <w:rFonts w:ascii="Arial" w:eastAsia="Arial Unicode MS" w:hAnsi="Arial"/>
          <w:b/>
          <w:bCs/>
        </w:rPr>
        <w:t>Swift</w:t>
      </w:r>
      <w:proofErr w:type="spellEnd"/>
      <w:r w:rsidRPr="0053478A">
        <w:rPr>
          <w:rFonts w:ascii="Arial" w:eastAsia="Arial Unicode MS" w:hAnsi="Arial"/>
          <w:b/>
          <w:bCs/>
        </w:rPr>
        <w:t>: SPSRSKBA,</w:t>
      </w:r>
      <w:r w:rsidRPr="0053478A">
        <w:rPr>
          <w:rFonts w:ascii="Arial" w:hAnsi="Arial"/>
        </w:rPr>
        <w:t xml:space="preserve"> finančnú </w:t>
      </w:r>
      <w:r w:rsidRPr="0053478A">
        <w:rPr>
          <w:rFonts w:ascii="Arial" w:hAnsi="Arial"/>
          <w:b/>
        </w:rPr>
        <w:t xml:space="preserve">zábezpeku vo </w:t>
      </w:r>
      <w:r w:rsidRPr="00A9255E">
        <w:rPr>
          <w:rFonts w:ascii="Arial" w:hAnsi="Arial"/>
          <w:b/>
          <w:color w:val="000000" w:themeColor="text1"/>
        </w:rPr>
        <w:t xml:space="preserve">výške </w:t>
      </w:r>
      <w:r w:rsidR="00F94612">
        <w:rPr>
          <w:rFonts w:ascii="Arial" w:hAnsi="Arial"/>
          <w:b/>
          <w:color w:val="000000" w:themeColor="text1"/>
        </w:rPr>
        <w:t>10</w:t>
      </w:r>
      <w:r w:rsidR="003A7E34" w:rsidRPr="00DE3B52">
        <w:rPr>
          <w:rFonts w:ascii="Arial" w:hAnsi="Arial"/>
          <w:b/>
          <w:color w:val="000000" w:themeColor="text1"/>
        </w:rPr>
        <w:t>.</w:t>
      </w:r>
      <w:r w:rsidRPr="00DE3B52">
        <w:rPr>
          <w:rFonts w:ascii="Arial" w:hAnsi="Arial"/>
          <w:b/>
          <w:color w:val="000000" w:themeColor="text1"/>
        </w:rPr>
        <w:t>000</w:t>
      </w:r>
      <w:r w:rsidRPr="00A9255E">
        <w:rPr>
          <w:rFonts w:ascii="Arial" w:hAnsi="Arial"/>
          <w:b/>
          <w:color w:val="000000" w:themeColor="text1"/>
        </w:rPr>
        <w:t xml:space="preserve"> €,</w:t>
      </w:r>
      <w:r w:rsidRPr="00A9255E">
        <w:rPr>
          <w:rFonts w:ascii="Arial" w:hAnsi="Arial"/>
          <w:color w:val="000000" w:themeColor="text1"/>
        </w:rPr>
        <w:t xml:space="preserve"> </w:t>
      </w:r>
      <w:r w:rsidRPr="0053478A">
        <w:rPr>
          <w:rFonts w:ascii="Arial" w:hAnsi="Arial"/>
        </w:rPr>
        <w:t xml:space="preserve">doklad o zaplatení je prílohou návrhu, zaplatením sa rozumie pripísanie sumy na uvedený účet vyhlasovateľa, vo variabilnom symbole účtovného dokladu pre potreby identifikácie navrhovateľa, bude navrhovateľ uvádzať svoje rodné číslo </w:t>
      </w:r>
      <w:r w:rsidRPr="00B66DB6">
        <w:rPr>
          <w:rFonts w:ascii="Arial" w:hAnsi="Arial"/>
        </w:rPr>
        <w:t>v prípade fyzickej osoby, IČO v prípade právnickej osoby alebo fyzickej osoby podnikateľa,</w:t>
      </w:r>
    </w:p>
    <w:p w:rsidR="00C817AB" w:rsidRPr="00B66DB6" w:rsidRDefault="00C817AB" w:rsidP="00C817AB">
      <w:pPr>
        <w:pStyle w:val="Bezriadkovani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DE3B52">
        <w:rPr>
          <w:rFonts w:ascii="Arial" w:hAnsi="Arial" w:cs="Arial"/>
          <w:sz w:val="24"/>
          <w:szCs w:val="24"/>
        </w:rPr>
        <w:t>ábezpeka sa uchádzačom vracia</w:t>
      </w:r>
      <w:r w:rsidRPr="00B66DB6">
        <w:rPr>
          <w:rFonts w:ascii="Arial" w:hAnsi="Arial" w:cs="Arial"/>
          <w:sz w:val="24"/>
          <w:szCs w:val="24"/>
        </w:rPr>
        <w:t xml:space="preserve"> až po nadobudnutí účinnosti </w:t>
      </w:r>
      <w:r w:rsidR="003A7E34">
        <w:rPr>
          <w:rFonts w:ascii="Arial" w:hAnsi="Arial" w:cs="Arial"/>
          <w:sz w:val="24"/>
          <w:szCs w:val="24"/>
        </w:rPr>
        <w:t>Kúpnej</w:t>
      </w:r>
      <w:r w:rsidRPr="00B66DB6">
        <w:rPr>
          <w:rFonts w:ascii="Arial" w:hAnsi="Arial" w:cs="Arial"/>
          <w:sz w:val="24"/>
          <w:szCs w:val="24"/>
        </w:rPr>
        <w:t xml:space="preserve"> zmluvy</w:t>
      </w:r>
      <w:r>
        <w:rPr>
          <w:rFonts w:ascii="Arial" w:hAnsi="Arial" w:cs="Arial"/>
          <w:sz w:val="24"/>
          <w:szCs w:val="24"/>
        </w:rPr>
        <w:t>,</w:t>
      </w:r>
      <w:r w:rsidRPr="00B66DB6">
        <w:rPr>
          <w:rFonts w:ascii="Arial" w:hAnsi="Arial" w:cs="Arial"/>
          <w:sz w:val="24"/>
          <w:szCs w:val="24"/>
        </w:rPr>
        <w:t xml:space="preserve"> uzatvorenej s úspešným uchádzačom</w:t>
      </w:r>
      <w:r w:rsidR="003A7E34">
        <w:rPr>
          <w:rFonts w:ascii="Arial" w:hAnsi="Arial" w:cs="Arial"/>
          <w:sz w:val="24"/>
          <w:szCs w:val="24"/>
        </w:rPr>
        <w:t>,</w:t>
      </w:r>
    </w:p>
    <w:p w:rsidR="00C817AB" w:rsidRPr="0053478A" w:rsidRDefault="003A7E34" w:rsidP="00C817AB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>v prípade ak nebude s vybraným</w:t>
      </w:r>
      <w:r w:rsidR="00C817AB" w:rsidRPr="00B66DB6">
        <w:rPr>
          <w:rFonts w:ascii="Arial" w:hAnsi="Arial"/>
        </w:rPr>
        <w:t xml:space="preserve"> účastníkom uzatvorená </w:t>
      </w:r>
      <w:r>
        <w:rPr>
          <w:rFonts w:ascii="Arial" w:hAnsi="Arial"/>
        </w:rPr>
        <w:t>Kúpna</w:t>
      </w:r>
      <w:r w:rsidR="00C817AB" w:rsidRPr="00B66DB6">
        <w:rPr>
          <w:rFonts w:ascii="Arial" w:hAnsi="Arial"/>
        </w:rPr>
        <w:t xml:space="preserve"> zmluva z dôvodu, že z jeho strany neboli dodržané súťažné podmienky, alebo z iných dôvodov, na základe ktorých on spôsobil neuzatvorenie </w:t>
      </w:r>
      <w:r>
        <w:rPr>
          <w:rFonts w:ascii="Arial" w:hAnsi="Arial"/>
        </w:rPr>
        <w:t>Kúpnej</w:t>
      </w:r>
      <w:r w:rsidR="00C817AB">
        <w:rPr>
          <w:rFonts w:ascii="Arial" w:hAnsi="Arial"/>
        </w:rPr>
        <w:t xml:space="preserve"> </w:t>
      </w:r>
      <w:r w:rsidR="00C817AB" w:rsidRPr="00B66DB6">
        <w:rPr>
          <w:rFonts w:ascii="Arial" w:hAnsi="Arial"/>
        </w:rPr>
        <w:t>zmluvy,</w:t>
      </w:r>
      <w:r w:rsidR="00C817AB" w:rsidRPr="0053478A">
        <w:rPr>
          <w:rFonts w:ascii="Arial" w:hAnsi="Arial"/>
        </w:rPr>
        <w:t xml:space="preserve"> </w:t>
      </w:r>
      <w:r w:rsidR="00C817AB">
        <w:rPr>
          <w:rFonts w:ascii="Arial" w:hAnsi="Arial"/>
        </w:rPr>
        <w:t xml:space="preserve">zložená </w:t>
      </w:r>
      <w:r w:rsidR="00C817AB" w:rsidRPr="0053478A">
        <w:rPr>
          <w:rFonts w:ascii="Arial" w:hAnsi="Arial"/>
        </w:rPr>
        <w:t xml:space="preserve">zábezpeka prepadá v prospech vyhlasovateľa </w:t>
      </w:r>
      <w:r w:rsidR="00C817AB" w:rsidRPr="0053478A">
        <w:rPr>
          <w:rFonts w:ascii="Arial" w:eastAsia="Arial Unicode MS" w:hAnsi="Arial"/>
          <w:bCs/>
        </w:rPr>
        <w:t>titulom zmluvnej pokuty</w:t>
      </w:r>
      <w:r w:rsidR="00C817AB" w:rsidRPr="0053478A">
        <w:rPr>
          <w:rFonts w:ascii="Arial" w:hAnsi="Arial"/>
        </w:rPr>
        <w:t>,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 prípade, že s navrhovateľom víťazného návrhu nebude uzatvorená zmluva z dôvodov na strane navrhovateľa, môže vyhlasovateľ uzavrieť zmluvu </w:t>
      </w:r>
      <w:r w:rsidRPr="0053478A">
        <w:rPr>
          <w:rFonts w:ascii="Arial" w:hAnsi="Arial"/>
        </w:rPr>
        <w:lastRenderedPageBreak/>
        <w:t xml:space="preserve">s navrhovateľom, ktorý sa vo vyhodnotení obchodnej verejnej súťaže umiestnil ako ďalší v poradí, </w:t>
      </w:r>
    </w:p>
    <w:p w:rsidR="00C817AB" w:rsidRPr="0053478A" w:rsidRDefault="00C817AB" w:rsidP="00C817AB">
      <w:pPr>
        <w:numPr>
          <w:ilvl w:val="0"/>
          <w:numId w:val="2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vyhlasovateľ je oprávnený rokovať o uzatvorení </w:t>
      </w:r>
      <w:r w:rsidR="003A7E34">
        <w:rPr>
          <w:rFonts w:ascii="Arial" w:hAnsi="Arial"/>
        </w:rPr>
        <w:t>Kúpnej</w:t>
      </w:r>
      <w:r w:rsidRPr="0053478A">
        <w:rPr>
          <w:rFonts w:ascii="Arial" w:hAnsi="Arial"/>
        </w:rPr>
        <w:t xml:space="preserve"> zmluvy aj v prípadoch, ak z akýchkoľvek dôvodov navrhovateľ, ktorého ponuka bola najvyššia, neuzavrie </w:t>
      </w:r>
      <w:r w:rsidR="003A7E34">
        <w:rPr>
          <w:rFonts w:ascii="Arial" w:hAnsi="Arial"/>
        </w:rPr>
        <w:t>Kúpnu</w:t>
      </w:r>
      <w:r w:rsidRPr="0053478A">
        <w:rPr>
          <w:rFonts w:ascii="Arial" w:hAnsi="Arial"/>
        </w:rPr>
        <w:t xml:space="preserve"> zmluvu v lehote určenej vyhlasovateľom súťaže,</w:t>
      </w:r>
    </w:p>
    <w:p w:rsidR="00C817AB" w:rsidRDefault="00C817AB" w:rsidP="00C817AB">
      <w:pPr>
        <w:numPr>
          <w:ilvl w:val="0"/>
          <w:numId w:val="2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662F6A" w:rsidRPr="00C9234F" w:rsidRDefault="00662F6A" w:rsidP="003A7E34">
      <w:pPr>
        <w:pStyle w:val="Odsekzoznamu"/>
        <w:numPr>
          <w:ilvl w:val="0"/>
          <w:numId w:val="2"/>
        </w:numPr>
        <w:jc w:val="both"/>
        <w:rPr>
          <w:rFonts w:ascii="Arial" w:hAnsi="Arial"/>
        </w:rPr>
      </w:pPr>
      <w:r w:rsidRPr="00C9234F">
        <w:rPr>
          <w:rFonts w:ascii="Arial" w:hAnsi="Arial"/>
        </w:rPr>
        <w:t xml:space="preserve">navrhovateľ podpíše Kúpnu zmluvu do 60 dní od schválenia víťaza OVS v Zastupiteľstve Bratislavského samosprávneho kraja s tým, že ak v tejto lehote </w:t>
      </w:r>
      <w:r w:rsidR="00C9234F" w:rsidRPr="00C9234F">
        <w:rPr>
          <w:rFonts w:ascii="Arial" w:hAnsi="Arial"/>
        </w:rPr>
        <w:t>navrhovateľ</w:t>
      </w:r>
      <w:r w:rsidRPr="00C9234F">
        <w:rPr>
          <w:rFonts w:ascii="Arial" w:hAnsi="Arial"/>
        </w:rPr>
        <w:t xml:space="preserve"> nepodpíše </w:t>
      </w:r>
      <w:r w:rsidR="00C9234F" w:rsidRPr="00C9234F">
        <w:rPr>
          <w:rFonts w:ascii="Arial" w:hAnsi="Arial"/>
        </w:rPr>
        <w:t>Kúpnu</w:t>
      </w:r>
      <w:r w:rsidRPr="00C9234F">
        <w:rPr>
          <w:rFonts w:ascii="Arial" w:hAnsi="Arial"/>
        </w:rPr>
        <w:t xml:space="preserve"> zmluvu, uznesenie stráca platnosť,</w:t>
      </w:r>
    </w:p>
    <w:p w:rsidR="003A7E34" w:rsidRPr="00C9234F" w:rsidRDefault="003A7E34" w:rsidP="003A7E34">
      <w:pPr>
        <w:pStyle w:val="Odsekzoznamu"/>
        <w:numPr>
          <w:ilvl w:val="0"/>
          <w:numId w:val="2"/>
        </w:numPr>
        <w:jc w:val="both"/>
        <w:rPr>
          <w:rFonts w:ascii="Arial" w:hAnsi="Arial"/>
        </w:rPr>
      </w:pPr>
      <w:r w:rsidRPr="00C9234F">
        <w:rPr>
          <w:rFonts w:ascii="Arial" w:hAnsi="Arial"/>
        </w:rPr>
        <w:t>kupujúci uhradí kúpnu cenu do 30 dní od podpísania Kúpnej zmluvy obidvoma zmluvnými stranami.</w:t>
      </w:r>
    </w:p>
    <w:p w:rsidR="00C817AB" w:rsidRPr="0053478A" w:rsidRDefault="00C817AB" w:rsidP="00C817AB">
      <w:pPr>
        <w:pStyle w:val="Odsekzoznamu"/>
        <w:ind w:left="36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8. Spôsob výberu najvhodnejšieho návrhu na uzavretie zmluvy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 w:rsidRPr="0053478A">
        <w:rPr>
          <w:rFonts w:ascii="Arial" w:eastAsia="Arial Unicode MS" w:hAnsi="Arial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</w:t>
      </w:r>
      <w:r w:rsidRPr="00605213">
        <w:rPr>
          <w:rFonts w:ascii="Arial" w:eastAsia="Arial Unicode MS" w:hAnsi="Arial"/>
        </w:rPr>
        <w:t xml:space="preserve">aukcie, pričom jej výsledok bude predložený Zastupiteľstvu BSK na schválenie v zmysle </w:t>
      </w:r>
      <w:proofErr w:type="spellStart"/>
      <w:r w:rsidRPr="00605213">
        <w:rPr>
          <w:rFonts w:ascii="Arial" w:eastAsia="Arial Unicode MS" w:hAnsi="Arial"/>
        </w:rPr>
        <w:t>ust</w:t>
      </w:r>
      <w:proofErr w:type="spellEnd"/>
      <w:r w:rsidRPr="00605213">
        <w:rPr>
          <w:rFonts w:ascii="Arial" w:eastAsia="Arial Unicode MS" w:hAnsi="Arial"/>
        </w:rPr>
        <w:t>. § 9 odsek 3 písm. a) zákona č. 446/2001 Z. z. o majetku vyšších územných celkov v platnom znení.</w:t>
      </w:r>
      <w:r w:rsidRPr="0053478A">
        <w:rPr>
          <w:rFonts w:ascii="Arial" w:eastAsia="Arial Unicode MS" w:hAnsi="Arial"/>
        </w:rPr>
        <w:t xml:space="preserve">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9.  Všeobecne záväzné právne predpisy dodržiavané pri verejnej obchodnej súťaži: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>- z</w:t>
      </w:r>
      <w:r w:rsidRPr="0053478A">
        <w:rPr>
          <w:rFonts w:ascii="Arial" w:eastAsia="Arial Unicode MS" w:hAnsi="Arial"/>
        </w:rPr>
        <w:t>ákon č. 513/1991 Zb. Obchodný zákonník v platnom znení,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40/1964 Zb. Občiansky zákonník v platnom znení,</w:t>
      </w:r>
    </w:p>
    <w:p w:rsidR="00C817AB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162/1995 Z. z. Katastrálny zákon v platnom znení,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 xml:space="preserve">zákon č. 446/2001 Z. z. o majetku vyšších územných celkov v platnom znení, 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Pr="0053478A">
        <w:rPr>
          <w:rFonts w:ascii="Arial" w:hAnsi="Arial"/>
        </w:rPr>
        <w:t>Zásady hospodárenia a nakladania s majetkom Bra</w:t>
      </w:r>
      <w:r w:rsidR="00F3513F">
        <w:rPr>
          <w:rFonts w:ascii="Arial" w:hAnsi="Arial"/>
        </w:rPr>
        <w:t>tislavského samosprávneho kraja.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 Bratislave dňa ...............................</w:t>
      </w:r>
    </w:p>
    <w:p w:rsidR="00C817AB" w:rsidRPr="0053478A" w:rsidRDefault="00C817AB" w:rsidP="00C817AB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DE3B52" w:rsidRDefault="00C817AB" w:rsidP="00C817AB">
      <w:pPr>
        <w:ind w:left="4440"/>
        <w:rPr>
          <w:rFonts w:ascii="Arial" w:hAnsi="Arial"/>
        </w:rPr>
      </w:pPr>
      <w:r w:rsidRPr="0053478A">
        <w:rPr>
          <w:rFonts w:ascii="Arial" w:hAnsi="Arial"/>
        </w:rPr>
        <w:t xml:space="preserve">                       </w:t>
      </w:r>
    </w:p>
    <w:p w:rsidR="00DE3B52" w:rsidRDefault="00DE3B52" w:rsidP="00C817AB">
      <w:pPr>
        <w:ind w:left="4440"/>
        <w:rPr>
          <w:rFonts w:ascii="Arial" w:hAnsi="Arial"/>
        </w:rPr>
      </w:pPr>
    </w:p>
    <w:p w:rsidR="00DE3B52" w:rsidRDefault="00DE3B52" w:rsidP="00C817AB">
      <w:pPr>
        <w:ind w:left="4440"/>
        <w:rPr>
          <w:rFonts w:ascii="Arial" w:hAnsi="Arial"/>
        </w:rPr>
      </w:pPr>
    </w:p>
    <w:p w:rsidR="00DE3B52" w:rsidRDefault="00DE3B52" w:rsidP="00C817AB">
      <w:pPr>
        <w:ind w:left="4440"/>
        <w:rPr>
          <w:rFonts w:ascii="Arial" w:hAnsi="Arial"/>
        </w:rPr>
      </w:pPr>
    </w:p>
    <w:p w:rsidR="00C817AB" w:rsidRPr="0053478A" w:rsidRDefault="00DE3B52" w:rsidP="00DE3B52">
      <w:pPr>
        <w:ind w:left="5148" w:firstLine="516"/>
        <w:rPr>
          <w:rFonts w:ascii="Arial" w:hAnsi="Arial"/>
        </w:rPr>
      </w:pPr>
      <w:r>
        <w:rPr>
          <w:rFonts w:ascii="Arial" w:hAnsi="Arial"/>
        </w:rPr>
        <w:t xml:space="preserve">          </w:t>
      </w:r>
      <w:r w:rsidR="00C817AB" w:rsidRPr="0053478A">
        <w:rPr>
          <w:rFonts w:ascii="Arial" w:hAnsi="Arial"/>
        </w:rPr>
        <w:t xml:space="preserve">   Za vyhlasovateľa     </w:t>
      </w:r>
    </w:p>
    <w:p w:rsidR="00C817AB" w:rsidRPr="00332678" w:rsidRDefault="00C817AB" w:rsidP="00C817AB">
      <w:pPr>
        <w:shd w:val="clear" w:color="auto" w:fill="FFFFFF"/>
        <w:spacing w:after="120"/>
        <w:rPr>
          <w:sz w:val="22"/>
          <w:szCs w:val="22"/>
        </w:rPr>
      </w:pPr>
    </w:p>
    <w:p w:rsidR="00D21B7B" w:rsidRDefault="00D21B7B"/>
    <w:sectPr w:rsidR="00D21B7B" w:rsidSect="002E4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19D" w:rsidRDefault="00605213">
      <w:r>
        <w:separator/>
      </w:r>
    </w:p>
  </w:endnote>
  <w:endnote w:type="continuationSeparator" w:id="0">
    <w:p w:rsidR="002A019D" w:rsidRDefault="0060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909" w:rsidRDefault="00490565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05909" w:rsidRDefault="003674A3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909" w:rsidRPr="000743D4" w:rsidRDefault="00490565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3674A3">
      <w:rPr>
        <w:rStyle w:val="slostrany"/>
        <w:rFonts w:ascii="Arial" w:hAnsi="Arial"/>
        <w:noProof/>
        <w:sz w:val="20"/>
        <w:szCs w:val="22"/>
      </w:rPr>
      <w:t>4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B05909" w:rsidRDefault="003674A3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19D" w:rsidRDefault="00605213">
      <w:r>
        <w:separator/>
      </w:r>
    </w:p>
  </w:footnote>
  <w:footnote w:type="continuationSeparator" w:id="0">
    <w:p w:rsidR="002A019D" w:rsidRDefault="00605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73B98"/>
    <w:multiLevelType w:val="hybridMultilevel"/>
    <w:tmpl w:val="8FC4F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AB"/>
    <w:rsid w:val="00251600"/>
    <w:rsid w:val="002A019D"/>
    <w:rsid w:val="003674A3"/>
    <w:rsid w:val="003A7D27"/>
    <w:rsid w:val="003A7E34"/>
    <w:rsid w:val="00490565"/>
    <w:rsid w:val="004C1A47"/>
    <w:rsid w:val="00605213"/>
    <w:rsid w:val="00662F6A"/>
    <w:rsid w:val="00B21FFF"/>
    <w:rsid w:val="00C817AB"/>
    <w:rsid w:val="00C9234F"/>
    <w:rsid w:val="00D21B7B"/>
    <w:rsid w:val="00DE3B52"/>
    <w:rsid w:val="00F3513F"/>
    <w:rsid w:val="00F94612"/>
    <w:rsid w:val="00FE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A800"/>
  <w15:chartTrackingRefBased/>
  <w15:docId w15:val="{46E74BFA-5993-4E4F-A6F3-7778D6C3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817AB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C817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817AB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C817AB"/>
  </w:style>
  <w:style w:type="paragraph" w:styleId="Odsekzoznamu">
    <w:name w:val="List Paragraph"/>
    <w:basedOn w:val="Normlny"/>
    <w:uiPriority w:val="34"/>
    <w:qFormat/>
    <w:rsid w:val="00C817AB"/>
    <w:pPr>
      <w:ind w:left="708"/>
    </w:pPr>
  </w:style>
  <w:style w:type="paragraph" w:styleId="Bezriadkovania">
    <w:name w:val="No Spacing"/>
    <w:uiPriority w:val="1"/>
    <w:qFormat/>
    <w:rsid w:val="00C817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Leflerová</dc:creator>
  <cp:keywords/>
  <dc:description/>
  <cp:lastModifiedBy>Lucia Leflerová</cp:lastModifiedBy>
  <cp:revision>13</cp:revision>
  <dcterms:created xsi:type="dcterms:W3CDTF">2016-09-08T08:09:00Z</dcterms:created>
  <dcterms:modified xsi:type="dcterms:W3CDTF">2016-09-30T08:09:00Z</dcterms:modified>
</cp:coreProperties>
</file>